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003BB" w14:textId="77777777" w:rsidR="002C0209" w:rsidRPr="002C0209" w:rsidRDefault="002C0209" w:rsidP="00397D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2C02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О</w:t>
      </w:r>
      <w:r w:rsidRPr="002C02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БГРУНТУВАННЯ ТЕХНІЧНИХ, ЯКІСНИХ ХАРАКТЕРИСТИК ПРЕДМЕТУ ЗАКУПІВЛІ</w:t>
      </w:r>
      <w:r w:rsidR="00C83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, </w:t>
      </w:r>
      <w:r w:rsidR="00C837F7" w:rsidRPr="00C837F7">
        <w:rPr>
          <w:rFonts w:ascii="Times New Roman" w:hAnsi="Times New Roman" w:cs="Times New Roman"/>
          <w:b/>
          <w:sz w:val="28"/>
          <w:szCs w:val="28"/>
        </w:rPr>
        <w:t>РОЗМІРУ БЮДЖЕТНОГО ПРИЗНАЧЕНН</w:t>
      </w:r>
      <w:r w:rsidR="00C837F7" w:rsidRPr="002C02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C02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 ОЧІКУВАНОЇ ВАРТОСТІ</w:t>
      </w:r>
    </w:p>
    <w:p w14:paraId="52FC02AF" w14:textId="77777777" w:rsidR="002C0209" w:rsidRDefault="002C0209" w:rsidP="002C020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8FFE70A" w14:textId="77777777" w:rsidR="002C0209" w:rsidRPr="002C0209" w:rsidRDefault="002C0209" w:rsidP="002C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</w:pPr>
      <w:r w:rsidRPr="002C0209">
        <w:rPr>
          <w:rFonts w:ascii="Times New Roman" w:hAnsi="Times New Roman" w:cs="Times New Roman"/>
          <w:b/>
          <w:bCs/>
          <w:i/>
          <w:sz w:val="36"/>
          <w:szCs w:val="28"/>
          <w:lang w:val="uk-UA"/>
        </w:rPr>
        <w:t xml:space="preserve"> «Електрична енергія»</w:t>
      </w:r>
      <w:r w:rsidRPr="002C020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 xml:space="preserve"> </w:t>
      </w:r>
    </w:p>
    <w:p w14:paraId="7C4F40F2" w14:textId="77777777" w:rsidR="002C0209" w:rsidRPr="002C0209" w:rsidRDefault="002C0209" w:rsidP="002C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C0209">
        <w:rPr>
          <w:rFonts w:ascii="Times New Roman" w:hAnsi="Times New Roman" w:cs="Times New Roman"/>
          <w:bCs/>
          <w:i/>
          <w:sz w:val="28"/>
          <w:szCs w:val="28"/>
          <w:lang w:val="uk-UA"/>
        </w:rPr>
        <w:t>(ДК 021:2015 09310000-5 - Електрична енергія)</w:t>
      </w:r>
      <w:r w:rsidRPr="002C020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 xml:space="preserve">  </w:t>
      </w:r>
    </w:p>
    <w:p w14:paraId="077B8DB6" w14:textId="77777777" w:rsidR="002C0209" w:rsidRDefault="002C0209" w:rsidP="002C0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29F83418" w14:textId="77777777" w:rsidR="002C0209" w:rsidRDefault="00FE7024" w:rsidP="002C0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потреб </w:t>
      </w:r>
    </w:p>
    <w:p w14:paraId="31F3404E" w14:textId="77777777" w:rsidR="002C0209" w:rsidRPr="002C0209" w:rsidRDefault="002C0209" w:rsidP="002C020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val="uk-UA"/>
        </w:rPr>
      </w:pPr>
      <w:r w:rsidRPr="002C0209">
        <w:rPr>
          <w:rFonts w:ascii="Times New Roman" w:eastAsia="Times New Roman" w:hAnsi="Times New Roman"/>
          <w:sz w:val="28"/>
          <w:lang w:val="uk-UA"/>
        </w:rPr>
        <w:t xml:space="preserve">Комунального закладу «Академічний музично-драматичний театр  ім. Лесі Українки </w:t>
      </w:r>
      <w:proofErr w:type="spellStart"/>
      <w:r w:rsidRPr="002C0209">
        <w:rPr>
          <w:rFonts w:ascii="Times New Roman" w:eastAsia="Times New Roman" w:hAnsi="Times New Roman"/>
          <w:sz w:val="28"/>
          <w:lang w:val="uk-UA"/>
        </w:rPr>
        <w:t>м.Кам’янського</w:t>
      </w:r>
      <w:proofErr w:type="spellEnd"/>
      <w:r w:rsidRPr="002C0209">
        <w:rPr>
          <w:rFonts w:ascii="Times New Roman" w:eastAsia="Times New Roman" w:hAnsi="Times New Roman"/>
          <w:sz w:val="28"/>
          <w:lang w:val="uk-UA"/>
        </w:rPr>
        <w:t>» Кам’янської міської ради</w:t>
      </w:r>
      <w:r w:rsidR="00C837F7">
        <w:rPr>
          <w:rFonts w:ascii="Times New Roman" w:eastAsia="Times New Roman" w:hAnsi="Times New Roman"/>
          <w:sz w:val="28"/>
          <w:lang w:val="uk-UA"/>
        </w:rPr>
        <w:t xml:space="preserve"> у 202</w:t>
      </w:r>
      <w:r w:rsidR="00F168D9">
        <w:rPr>
          <w:rFonts w:ascii="Times New Roman" w:eastAsia="Times New Roman" w:hAnsi="Times New Roman"/>
          <w:sz w:val="28"/>
          <w:lang w:val="uk-UA"/>
        </w:rPr>
        <w:t>6</w:t>
      </w:r>
      <w:r w:rsidR="00C837F7">
        <w:rPr>
          <w:rFonts w:ascii="Times New Roman" w:eastAsia="Times New Roman" w:hAnsi="Times New Roman"/>
          <w:sz w:val="28"/>
          <w:lang w:val="uk-UA"/>
        </w:rPr>
        <w:t xml:space="preserve"> році</w:t>
      </w:r>
    </w:p>
    <w:p w14:paraId="5BF6C408" w14:textId="77777777" w:rsidR="00D5020B" w:rsidRPr="002C0209" w:rsidRDefault="00D5020B" w:rsidP="002C0209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24CB3CA0" w14:textId="77777777" w:rsidR="00BB2F11" w:rsidRPr="002C0209" w:rsidRDefault="00BB2F11" w:rsidP="00FE7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23E1982C" w14:textId="620046BF" w:rsidR="002C0209" w:rsidRPr="00373635" w:rsidRDefault="002C0209" w:rsidP="002C0209">
      <w:pPr>
        <w:pStyle w:val="1"/>
        <w:shd w:val="clear" w:color="auto" w:fill="FFFFFF"/>
        <w:spacing w:before="0" w:beforeAutospacing="0" w:after="0" w:afterAutospacing="0"/>
        <w:ind w:firstLine="567"/>
        <w:textAlignment w:val="baseline"/>
        <w:rPr>
          <w:b w:val="0"/>
          <w:i/>
          <w:color w:val="000000" w:themeColor="text1"/>
          <w:sz w:val="28"/>
          <w:szCs w:val="28"/>
          <w:u w:val="single"/>
          <w:lang w:val="uk-UA"/>
        </w:rPr>
      </w:pPr>
      <w:r w:rsidRPr="00C762CD">
        <w:rPr>
          <w:b w:val="0"/>
          <w:sz w:val="28"/>
          <w:szCs w:val="28"/>
          <w:u w:val="single"/>
          <w:lang w:val="uk-UA"/>
        </w:rPr>
        <w:t>Ідентифікатор закупівлі:</w:t>
      </w:r>
      <w:r w:rsidRPr="00C762CD">
        <w:rPr>
          <w:rFonts w:ascii="Arial" w:hAnsi="Arial" w:cs="Arial"/>
          <w:color w:val="333333"/>
          <w:sz w:val="20"/>
          <w:szCs w:val="20"/>
          <w:bdr w:val="none" w:sz="0" w:space="0" w:color="auto" w:frame="1"/>
          <w:lang w:val="uk-UA"/>
        </w:rPr>
        <w:t xml:space="preserve"> </w:t>
      </w:r>
      <w:r w:rsidR="0072673B" w:rsidRPr="0072673B">
        <w:rPr>
          <w:color w:val="000000" w:themeColor="text1"/>
          <w:sz w:val="28"/>
          <w:szCs w:val="20"/>
          <w:shd w:val="clear" w:color="auto" w:fill="FFFFFF"/>
        </w:rPr>
        <w:t>UA</w:t>
      </w:r>
      <w:r w:rsidR="0072673B" w:rsidRPr="0072673B">
        <w:rPr>
          <w:color w:val="000000" w:themeColor="text1"/>
          <w:sz w:val="28"/>
          <w:szCs w:val="20"/>
          <w:shd w:val="clear" w:color="auto" w:fill="FFFFFF"/>
          <w:lang w:val="uk-UA"/>
        </w:rPr>
        <w:t>-2026-07-10-009363-</w:t>
      </w:r>
      <w:r w:rsidR="0072673B" w:rsidRPr="0072673B">
        <w:rPr>
          <w:color w:val="000000" w:themeColor="text1"/>
          <w:sz w:val="28"/>
          <w:szCs w:val="20"/>
          <w:shd w:val="clear" w:color="auto" w:fill="FFFFFF"/>
        </w:rPr>
        <w:t>a</w:t>
      </w:r>
      <w:r w:rsidR="0072673B" w:rsidRPr="0072673B">
        <w:rPr>
          <w:color w:val="000000" w:themeColor="text1"/>
          <w:sz w:val="28"/>
          <w:szCs w:val="20"/>
          <w:shd w:val="clear" w:color="auto" w:fill="FFFFFF"/>
          <w:lang w:val="uk-UA"/>
        </w:rPr>
        <w:t xml:space="preserve"> </w:t>
      </w:r>
      <w:hyperlink r:id="rId6" w:tgtFrame="_blank" w:history="1">
        <w:r w:rsidRPr="00373635">
          <w:rPr>
            <w:rStyle w:val="a4"/>
            <w:b w:val="0"/>
            <w:i/>
            <w:color w:val="000000" w:themeColor="text1"/>
            <w:sz w:val="28"/>
            <w:szCs w:val="28"/>
            <w:u w:val="none"/>
            <w:bdr w:val="none" w:sz="0" w:space="0" w:color="auto" w:frame="1"/>
            <w:lang w:val="uk-UA"/>
          </w:rPr>
          <w:t xml:space="preserve">Закупівля на </w:t>
        </w:r>
        <w:proofErr w:type="spellStart"/>
        <w:r w:rsidRPr="00373635">
          <w:rPr>
            <w:rStyle w:val="a4"/>
            <w:b w:val="0"/>
            <w:i/>
            <w:color w:val="000000" w:themeColor="text1"/>
            <w:sz w:val="28"/>
            <w:szCs w:val="28"/>
            <w:u w:val="none"/>
            <w:bdr w:val="none" w:sz="0" w:space="0" w:color="auto" w:frame="1"/>
          </w:rPr>
          <w:t>prozorro</w:t>
        </w:r>
        <w:proofErr w:type="spellEnd"/>
        <w:r w:rsidRPr="00373635">
          <w:rPr>
            <w:rStyle w:val="a4"/>
            <w:b w:val="0"/>
            <w:i/>
            <w:color w:val="000000" w:themeColor="text1"/>
            <w:sz w:val="28"/>
            <w:szCs w:val="28"/>
            <w:u w:val="none"/>
            <w:bdr w:val="none" w:sz="0" w:space="0" w:color="auto" w:frame="1"/>
            <w:lang w:val="uk-UA"/>
          </w:rPr>
          <w:t>.</w:t>
        </w:r>
        <w:proofErr w:type="spellStart"/>
        <w:r w:rsidRPr="00373635">
          <w:rPr>
            <w:rStyle w:val="a4"/>
            <w:b w:val="0"/>
            <w:i/>
            <w:color w:val="000000" w:themeColor="text1"/>
            <w:sz w:val="28"/>
            <w:szCs w:val="28"/>
            <w:u w:val="none"/>
            <w:bdr w:val="none" w:sz="0" w:space="0" w:color="auto" w:frame="1"/>
          </w:rPr>
          <w:t>gov</w:t>
        </w:r>
        <w:proofErr w:type="spellEnd"/>
        <w:r w:rsidRPr="00373635">
          <w:rPr>
            <w:rStyle w:val="a4"/>
            <w:b w:val="0"/>
            <w:i/>
            <w:color w:val="000000" w:themeColor="text1"/>
            <w:sz w:val="28"/>
            <w:szCs w:val="28"/>
            <w:u w:val="none"/>
            <w:bdr w:val="none" w:sz="0" w:space="0" w:color="auto" w:frame="1"/>
            <w:lang w:val="uk-UA"/>
          </w:rPr>
          <w:t>.</w:t>
        </w:r>
        <w:proofErr w:type="spellStart"/>
        <w:r w:rsidRPr="00373635">
          <w:rPr>
            <w:rStyle w:val="a4"/>
            <w:b w:val="0"/>
            <w:i/>
            <w:color w:val="000000" w:themeColor="text1"/>
            <w:sz w:val="28"/>
            <w:szCs w:val="28"/>
            <w:u w:val="none"/>
            <w:bdr w:val="none" w:sz="0" w:space="0" w:color="auto" w:frame="1"/>
          </w:rPr>
          <w:t>ua</w:t>
        </w:r>
        <w:proofErr w:type="spellEnd"/>
      </w:hyperlink>
    </w:p>
    <w:p w14:paraId="2097A5DB" w14:textId="77777777" w:rsidR="002C0209" w:rsidRPr="00E8440A" w:rsidRDefault="002C0209" w:rsidP="002C0209">
      <w:pPr>
        <w:pStyle w:val="1"/>
        <w:shd w:val="clear" w:color="auto" w:fill="FFFFFF"/>
        <w:spacing w:before="0" w:beforeAutospacing="0" w:after="0" w:afterAutospacing="0"/>
        <w:textAlignment w:val="baseline"/>
        <w:rPr>
          <w:rStyle w:val="qaclassifierdescrprimary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  <w:r w:rsidRPr="00E8440A">
        <w:rPr>
          <w:rStyle w:val="qaclassifierdescrprimary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74C27C2D" w14:textId="77777777" w:rsidR="002C0209" w:rsidRPr="002C0209" w:rsidRDefault="002C0209" w:rsidP="002C02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0209">
        <w:rPr>
          <w:rFonts w:ascii="Times New Roman" w:hAnsi="Times New Roman" w:cs="Times New Roman"/>
          <w:sz w:val="28"/>
          <w:szCs w:val="28"/>
          <w:u w:val="single"/>
          <w:lang w:val="uk-UA"/>
        </w:rPr>
        <w:t>Процедура закупівлі:</w:t>
      </w:r>
      <w:r w:rsidRPr="002C0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Відкриті торги з особливостями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Pr="002C0209">
        <w:rPr>
          <w:rFonts w:ascii="Times New Roman" w:hAnsi="Times New Roman" w:cs="Times New Roman"/>
          <w:sz w:val="28"/>
          <w:szCs w:val="28"/>
          <w:lang w:val="uk-UA"/>
        </w:rPr>
        <w:t>у відповідності до Постанови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C762CD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422BE56" w14:textId="77777777" w:rsidR="008641D6" w:rsidRDefault="008641D6" w:rsidP="002C0209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qaclassifierdescrprimary"/>
          <w:b w:val="0"/>
          <w:color w:val="000000" w:themeColor="text1"/>
          <w:sz w:val="28"/>
          <w:szCs w:val="28"/>
          <w:u w:val="single"/>
          <w:bdr w:val="none" w:sz="0" w:space="0" w:color="auto" w:frame="1"/>
          <w:lang w:val="uk-UA"/>
        </w:rPr>
      </w:pPr>
    </w:p>
    <w:p w14:paraId="5CA5B7BC" w14:textId="77777777" w:rsidR="0072673B" w:rsidRPr="0072673B" w:rsidRDefault="002C0209" w:rsidP="002C0209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E8440A">
        <w:rPr>
          <w:rStyle w:val="qaclassifierdescrprimary"/>
          <w:b w:val="0"/>
          <w:color w:val="000000" w:themeColor="text1"/>
          <w:sz w:val="28"/>
          <w:szCs w:val="28"/>
          <w:u w:val="single"/>
          <w:bdr w:val="none" w:sz="0" w:space="0" w:color="auto" w:frame="1"/>
          <w:lang w:val="uk-UA"/>
        </w:rPr>
        <w:t>Очікувана вартість закупівлі</w:t>
      </w:r>
      <w:r>
        <w:rPr>
          <w:rStyle w:val="qaclassifierdescrprimary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– </w:t>
      </w:r>
      <w:r w:rsidR="0072673B" w:rsidRPr="0072673B">
        <w:rPr>
          <w:color w:val="000000" w:themeColor="text1"/>
          <w:sz w:val="28"/>
          <w:szCs w:val="28"/>
          <w:bdr w:val="none" w:sz="0" w:space="0" w:color="auto" w:frame="1"/>
        </w:rPr>
        <w:t>912 592,90 грн </w:t>
      </w:r>
      <w:r w:rsidR="0072673B" w:rsidRPr="0072673B">
        <w:rPr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без ПДВ</w:t>
      </w:r>
    </w:p>
    <w:p w14:paraId="30B89A82" w14:textId="77777777" w:rsidR="0072673B" w:rsidRDefault="0072673B" w:rsidP="002C0209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  <w:lang w:val="en-US"/>
        </w:rPr>
      </w:pPr>
    </w:p>
    <w:p w14:paraId="4E0D4267" w14:textId="6E43310C" w:rsidR="00C837F7" w:rsidRDefault="002C0209" w:rsidP="002C0209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sz w:val="28"/>
          <w:szCs w:val="28"/>
          <w:lang w:val="uk-UA"/>
        </w:rPr>
      </w:pPr>
      <w:r w:rsidRPr="00E703A3">
        <w:rPr>
          <w:b w:val="0"/>
          <w:sz w:val="28"/>
          <w:szCs w:val="28"/>
          <w:lang w:val="uk-UA"/>
        </w:rPr>
        <w:t xml:space="preserve">Визначення очікуваної вартості предмета закупівлі </w:t>
      </w:r>
      <w:r w:rsidR="00C837F7">
        <w:rPr>
          <w:b w:val="0"/>
          <w:sz w:val="28"/>
          <w:szCs w:val="28"/>
          <w:lang w:val="uk-UA"/>
        </w:rPr>
        <w:t>для потреб театру на 202</w:t>
      </w:r>
      <w:r w:rsidR="00F168D9">
        <w:rPr>
          <w:b w:val="0"/>
          <w:sz w:val="28"/>
          <w:szCs w:val="28"/>
          <w:lang w:val="uk-UA"/>
        </w:rPr>
        <w:t>6</w:t>
      </w:r>
      <w:r w:rsidR="00C837F7">
        <w:rPr>
          <w:b w:val="0"/>
          <w:sz w:val="28"/>
          <w:szCs w:val="28"/>
          <w:lang w:val="uk-UA"/>
        </w:rPr>
        <w:t xml:space="preserve"> рік </w:t>
      </w:r>
      <w:r>
        <w:rPr>
          <w:b w:val="0"/>
          <w:sz w:val="28"/>
          <w:szCs w:val="28"/>
          <w:lang w:val="uk-UA"/>
        </w:rPr>
        <w:t xml:space="preserve"> </w:t>
      </w:r>
      <w:r w:rsidRPr="00E703A3">
        <w:rPr>
          <w:b w:val="0"/>
          <w:sz w:val="28"/>
          <w:szCs w:val="28"/>
          <w:lang w:val="uk-UA"/>
        </w:rPr>
        <w:t>обумовлено аналізом споживання (річного та місячного) електричної енергії за</w:t>
      </w:r>
      <w:r w:rsidR="00E703A3">
        <w:rPr>
          <w:b w:val="0"/>
          <w:sz w:val="28"/>
          <w:szCs w:val="28"/>
          <w:lang w:val="uk-UA"/>
        </w:rPr>
        <w:t xml:space="preserve"> 202</w:t>
      </w:r>
      <w:r w:rsidR="0072673B">
        <w:rPr>
          <w:b w:val="0"/>
          <w:sz w:val="28"/>
          <w:szCs w:val="28"/>
          <w:lang w:val="en-US"/>
        </w:rPr>
        <w:t>5</w:t>
      </w:r>
      <w:r w:rsidR="00E703A3">
        <w:rPr>
          <w:b w:val="0"/>
          <w:sz w:val="28"/>
          <w:szCs w:val="28"/>
          <w:lang w:val="uk-UA"/>
        </w:rPr>
        <w:t xml:space="preserve"> рік та </w:t>
      </w:r>
      <w:r w:rsidR="0072673B">
        <w:rPr>
          <w:b w:val="0"/>
          <w:sz w:val="28"/>
          <w:szCs w:val="28"/>
          <w:lang w:val="en-US"/>
        </w:rPr>
        <w:t>5</w:t>
      </w:r>
      <w:r w:rsidR="00E703A3">
        <w:rPr>
          <w:b w:val="0"/>
          <w:sz w:val="28"/>
          <w:szCs w:val="28"/>
          <w:lang w:val="uk-UA"/>
        </w:rPr>
        <w:t xml:space="preserve"> місяців</w:t>
      </w:r>
      <w:r w:rsidRPr="00E703A3">
        <w:rPr>
          <w:b w:val="0"/>
          <w:sz w:val="28"/>
          <w:szCs w:val="28"/>
          <w:lang w:val="uk-UA"/>
        </w:rPr>
        <w:t xml:space="preserve"> 202</w:t>
      </w:r>
      <w:r w:rsidR="0072673B">
        <w:rPr>
          <w:b w:val="0"/>
          <w:sz w:val="28"/>
          <w:szCs w:val="28"/>
          <w:lang w:val="en-US"/>
        </w:rPr>
        <w:t>6</w:t>
      </w:r>
      <w:r w:rsidRPr="00E703A3">
        <w:rPr>
          <w:b w:val="0"/>
          <w:sz w:val="28"/>
          <w:szCs w:val="28"/>
          <w:lang w:val="uk-UA"/>
        </w:rPr>
        <w:t>р</w:t>
      </w:r>
      <w:r w:rsidR="00E703A3">
        <w:rPr>
          <w:b w:val="0"/>
          <w:sz w:val="28"/>
          <w:szCs w:val="28"/>
          <w:lang w:val="uk-UA"/>
        </w:rPr>
        <w:t xml:space="preserve">оку, </w:t>
      </w:r>
      <w:r w:rsidR="00C837F7">
        <w:rPr>
          <w:b w:val="0"/>
          <w:sz w:val="28"/>
          <w:szCs w:val="28"/>
          <w:lang w:val="uk-UA"/>
        </w:rPr>
        <w:t xml:space="preserve"> та розрахунків за спожиту електричну енергію протягом</w:t>
      </w:r>
      <w:r w:rsidR="00E703A3">
        <w:rPr>
          <w:b w:val="0"/>
          <w:sz w:val="28"/>
          <w:szCs w:val="28"/>
          <w:lang w:val="uk-UA"/>
        </w:rPr>
        <w:t xml:space="preserve"> поточного </w:t>
      </w:r>
      <w:r w:rsidR="00C837F7">
        <w:rPr>
          <w:b w:val="0"/>
          <w:sz w:val="28"/>
          <w:szCs w:val="28"/>
          <w:lang w:val="uk-UA"/>
        </w:rPr>
        <w:t xml:space="preserve"> року</w:t>
      </w:r>
      <w:r w:rsidRPr="00E703A3">
        <w:rPr>
          <w:b w:val="0"/>
          <w:sz w:val="28"/>
          <w:szCs w:val="28"/>
          <w:lang w:val="uk-UA"/>
        </w:rPr>
        <w:t xml:space="preserve">. </w:t>
      </w:r>
    </w:p>
    <w:p w14:paraId="6DB9474D" w14:textId="77777777" w:rsidR="00397DE6" w:rsidRDefault="00397DE6" w:rsidP="00397DE6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sz w:val="28"/>
          <w:szCs w:val="28"/>
          <w:lang w:val="uk-UA"/>
        </w:rPr>
      </w:pPr>
      <w:r w:rsidRPr="00397DE6">
        <w:rPr>
          <w:b w:val="0"/>
          <w:sz w:val="28"/>
          <w:szCs w:val="28"/>
          <w:lang w:val="uk-UA"/>
        </w:rPr>
        <w:t>Замовником здійснено розрахунки очікуваної вартості товарів / послуг методом порівняння ринкових цін відповідно до примірної методики визначення очікуваної вартості предмета закупівлі</w:t>
      </w:r>
      <w:r w:rsidRPr="00E8440A">
        <w:rPr>
          <w:rStyle w:val="qaclassifierdescrprimary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>,</w:t>
      </w:r>
      <w:r>
        <w:rPr>
          <w:rStyle w:val="qaclassifierdescrprimary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а також, пр</w:t>
      </w:r>
      <w:r w:rsidRPr="00E8440A">
        <w:rPr>
          <w:b w:val="0"/>
          <w:sz w:val="28"/>
          <w:szCs w:val="28"/>
          <w:lang w:val="uk-UA"/>
        </w:rPr>
        <w:t xml:space="preserve">и цьому розрахунок очікуваної вартості проводився згідно з аналізом цін </w:t>
      </w:r>
      <w:proofErr w:type="spellStart"/>
      <w:r w:rsidRPr="00E8440A">
        <w:rPr>
          <w:b w:val="0"/>
          <w:sz w:val="28"/>
          <w:szCs w:val="28"/>
          <w:lang w:val="uk-UA"/>
        </w:rPr>
        <w:t>електропостачальників</w:t>
      </w:r>
      <w:proofErr w:type="spellEnd"/>
      <w:r w:rsidRPr="00E8440A">
        <w:rPr>
          <w:b w:val="0"/>
          <w:sz w:val="28"/>
          <w:szCs w:val="28"/>
          <w:lang w:val="uk-UA"/>
        </w:rPr>
        <w:t xml:space="preserve"> на електричну енергію на дату формування очікуваної вартості предмета закупівлі</w:t>
      </w:r>
      <w:r>
        <w:rPr>
          <w:b w:val="0"/>
          <w:sz w:val="28"/>
          <w:szCs w:val="28"/>
          <w:lang w:val="uk-UA"/>
        </w:rPr>
        <w:t xml:space="preserve">. </w:t>
      </w:r>
    </w:p>
    <w:p w14:paraId="77F145A9" w14:textId="77777777" w:rsidR="002C0209" w:rsidRPr="00C837F7" w:rsidRDefault="00C837F7" w:rsidP="00C837F7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qaclassifierdescrprimary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До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очікуваної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вартості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закупівлі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не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включається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ціна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(тариф) оператора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системи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розподілу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на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послуги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з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розподілу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електричної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 xml:space="preserve"> </w:t>
      </w:r>
      <w:proofErr w:type="spellStart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енергії</w:t>
      </w:r>
      <w:proofErr w:type="spellEnd"/>
      <w:r w:rsidRPr="00C837F7">
        <w:rPr>
          <w:b w:val="0"/>
          <w:color w:val="000000" w:themeColor="text1"/>
          <w:spacing w:val="7"/>
          <w:sz w:val="28"/>
          <w:szCs w:val="28"/>
          <w:shd w:val="clear" w:color="auto" w:fill="FFFFFF"/>
        </w:rPr>
        <w:t>. </w:t>
      </w:r>
    </w:p>
    <w:p w14:paraId="5D93C840" w14:textId="77777777" w:rsidR="0072673B" w:rsidRDefault="00F36D93" w:rsidP="00F36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2C02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               </w:t>
      </w:r>
    </w:p>
    <w:p w14:paraId="7E0A6BC9" w14:textId="09761DF7" w:rsidR="00BB2F11" w:rsidRPr="0072673B" w:rsidRDefault="00BB2F11" w:rsidP="00726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2C02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Технічні</w:t>
      </w:r>
      <w:proofErr w:type="spellEnd"/>
      <w:r w:rsidRPr="002C02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2C02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якісні</w:t>
      </w:r>
      <w:proofErr w:type="spellEnd"/>
      <w:r w:rsidRPr="002C02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характеристики предмета </w:t>
      </w:r>
      <w:proofErr w:type="spellStart"/>
      <w:r w:rsidRPr="002C02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закупівлі</w:t>
      </w:r>
      <w:proofErr w:type="spellEnd"/>
      <w:r w:rsidRPr="002C02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1F1E1DD4" w14:textId="77777777" w:rsidR="0072673B" w:rsidRPr="0072673B" w:rsidRDefault="0072673B" w:rsidP="00726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0D606E9" w14:textId="77777777" w:rsidR="00BB2F11" w:rsidRPr="002C0209" w:rsidRDefault="00111BC0" w:rsidP="00FE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Технічні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якісні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характеристики предмета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закупівлі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урахуванням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діючих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державних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стандартів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яким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</w:t>
      </w:r>
      <w:proofErr w:type="spellStart"/>
      <w:proofErr w:type="gramStart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83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даний</w:t>
      </w:r>
      <w:proofErr w:type="gramEnd"/>
      <w:r w:rsidR="00C83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B2F11"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 товару.</w:t>
      </w:r>
    </w:p>
    <w:p w14:paraId="5DD41373" w14:textId="77777777" w:rsidR="00397DE6" w:rsidRPr="00397DE6" w:rsidRDefault="00397DE6" w:rsidP="00397DE6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397DE6">
        <w:rPr>
          <w:rFonts w:ascii="Times New Roman" w:eastAsia="Times New Roman" w:hAnsi="Times New Roman" w:cs="Times New Roman"/>
          <w:sz w:val="28"/>
          <w:lang w:val="ru-RU"/>
        </w:rPr>
        <w:t>Відповідно</w:t>
      </w:r>
      <w:proofErr w:type="spellEnd"/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 до </w:t>
      </w:r>
      <w:proofErr w:type="spellStart"/>
      <w:r w:rsidRPr="00397DE6">
        <w:rPr>
          <w:rFonts w:ascii="Times New Roman" w:eastAsia="Times New Roman" w:hAnsi="Times New Roman" w:cs="Times New Roman"/>
          <w:sz w:val="28"/>
          <w:lang w:val="ru-RU"/>
        </w:rPr>
        <w:t>положень</w:t>
      </w:r>
      <w:proofErr w:type="spellEnd"/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 пункту 11.4.6 </w:t>
      </w:r>
      <w:proofErr w:type="spellStart"/>
      <w:r w:rsidRPr="00397DE6">
        <w:rPr>
          <w:rFonts w:ascii="Times New Roman" w:eastAsia="Times New Roman" w:hAnsi="Times New Roman" w:cs="Times New Roman"/>
          <w:sz w:val="28"/>
          <w:lang w:val="ru-RU"/>
        </w:rPr>
        <w:t>глави</w:t>
      </w:r>
      <w:proofErr w:type="spellEnd"/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 11.4 </w:t>
      </w:r>
      <w:proofErr w:type="spellStart"/>
      <w:r w:rsidRPr="00397DE6">
        <w:rPr>
          <w:rFonts w:ascii="Times New Roman" w:eastAsia="Times New Roman" w:hAnsi="Times New Roman" w:cs="Times New Roman"/>
          <w:sz w:val="28"/>
          <w:lang w:val="ru-RU"/>
        </w:rPr>
        <w:t>розділу</w:t>
      </w:r>
      <w:proofErr w:type="spellEnd"/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397DE6">
        <w:rPr>
          <w:rFonts w:ascii="Times New Roman" w:eastAsia="Times New Roman" w:hAnsi="Times New Roman" w:cs="Times New Roman"/>
          <w:sz w:val="28"/>
        </w:rPr>
        <w:t>XI</w:t>
      </w:r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 Кодексу систем </w:t>
      </w:r>
      <w:proofErr w:type="spellStart"/>
      <w:r w:rsidRPr="00397DE6">
        <w:rPr>
          <w:rFonts w:ascii="Times New Roman" w:eastAsia="Times New Roman" w:hAnsi="Times New Roman" w:cs="Times New Roman"/>
          <w:sz w:val="28"/>
          <w:lang w:val="ru-RU"/>
        </w:rPr>
        <w:t>розподілу</w:t>
      </w:r>
      <w:proofErr w:type="spellEnd"/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, </w:t>
      </w:r>
      <w:proofErr w:type="spellStart"/>
      <w:r w:rsidRPr="00397DE6">
        <w:rPr>
          <w:rFonts w:ascii="Times New Roman" w:eastAsia="Times New Roman" w:hAnsi="Times New Roman" w:cs="Times New Roman"/>
          <w:sz w:val="28"/>
          <w:lang w:val="ru-RU"/>
        </w:rPr>
        <w:t>затвердженого</w:t>
      </w:r>
      <w:proofErr w:type="spellEnd"/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lang w:val="ru-RU"/>
        </w:rPr>
        <w:t>постановою</w:t>
      </w:r>
      <w:proofErr w:type="spellEnd"/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 НКРЕКП </w:t>
      </w:r>
      <w:proofErr w:type="spellStart"/>
      <w:r w:rsidRPr="00397DE6">
        <w:rPr>
          <w:rFonts w:ascii="Times New Roman" w:eastAsia="Times New Roman" w:hAnsi="Times New Roman" w:cs="Times New Roman"/>
          <w:sz w:val="28"/>
          <w:lang w:val="ru-RU"/>
        </w:rPr>
        <w:t>від</w:t>
      </w:r>
      <w:proofErr w:type="spellEnd"/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 14.03.2018 № 310,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параметри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якості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електричної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енергії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в точках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приєднання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споживачів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у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нормальних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умовах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експлуатації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мають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відповідати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параметрам,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визначеним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у ДСТУ </w:t>
      </w:r>
      <w:r w:rsidRPr="00397DE6">
        <w:rPr>
          <w:rFonts w:ascii="Times New Roman" w:eastAsia="Times New Roman" w:hAnsi="Times New Roman" w:cs="Times New Roman"/>
          <w:sz w:val="28"/>
          <w:shd w:val="clear" w:color="auto" w:fill="FFFFFF"/>
        </w:rPr>
        <w:t>EN</w:t>
      </w:r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50160:2023 Характеристики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напруги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електропостачання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в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електричних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мережах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загальної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призначеності</w:t>
      </w:r>
      <w:proofErr w:type="spellEnd"/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(</w:t>
      </w:r>
      <w:r w:rsidRPr="00397DE6">
        <w:rPr>
          <w:rFonts w:ascii="Times New Roman" w:eastAsia="Times New Roman" w:hAnsi="Times New Roman" w:cs="Times New Roman"/>
          <w:sz w:val="28"/>
          <w:shd w:val="clear" w:color="auto" w:fill="FFFFFF"/>
        </w:rPr>
        <w:t>EN</w:t>
      </w:r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50160:2022, </w:t>
      </w:r>
      <w:r w:rsidRPr="00397DE6">
        <w:rPr>
          <w:rFonts w:ascii="Times New Roman" w:eastAsia="Times New Roman" w:hAnsi="Times New Roman" w:cs="Times New Roman"/>
          <w:sz w:val="28"/>
          <w:shd w:val="clear" w:color="auto" w:fill="FFFFFF"/>
        </w:rPr>
        <w:t>IDT</w:t>
      </w:r>
      <w:r w:rsidRPr="00397DE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)</w:t>
      </w:r>
      <w:r w:rsidRPr="00397DE6">
        <w:rPr>
          <w:rFonts w:ascii="Times New Roman" w:eastAsia="Times New Roman" w:hAnsi="Times New Roman" w:cs="Times New Roman"/>
          <w:sz w:val="28"/>
          <w:lang w:val="ru-RU"/>
        </w:rPr>
        <w:t xml:space="preserve">. </w:t>
      </w:r>
    </w:p>
    <w:p w14:paraId="2BFB17E4" w14:textId="77777777" w:rsidR="00397DE6" w:rsidRPr="00397DE6" w:rsidRDefault="00397DE6" w:rsidP="00397DE6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4"/>
          <w:u w:val="single"/>
          <w:lang w:eastAsia="zh-CN"/>
        </w:rPr>
      </w:pPr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Для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забезпечення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безперервного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надання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послуг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з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постачання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електричної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енергії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споживачу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постачальник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зобов'язується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здійснювати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своєчасну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закупівлю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електричної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енергії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в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обсягах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що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за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належних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умов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забезпечать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задоволення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попиту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на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споживання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lastRenderedPageBreak/>
        <w:t>електричної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енергії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споживачем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.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Постачальник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зобов’язується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дотримуватись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якості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надання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послуг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електропостачальника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та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згідно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вимог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постанови НКРЕКП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від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12.06.2018  № 375 «Про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затвердження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Порядку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забезпечення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стандартів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якості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електропостачання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та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надання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компенсацій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споживачам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за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їх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недотримання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». В тому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числі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постачальник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зобов'язується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забезпечити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комерційну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якість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послуг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які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надаються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споживачу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за договором про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постачання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електричної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енергії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споживачу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що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передбачає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вчасне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та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повне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інформування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споживача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про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умови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постачання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електричної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енергії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ціни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на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електричну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енергію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та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вартість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послуг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що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надаються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надання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роз’яснень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положень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актів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чинного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законодавства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якими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регулюються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відносини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Сторін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ведення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точних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та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прозорих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розрахунків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із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Споживачем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а також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можливість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вирішення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спірних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питань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шляхом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досудового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врегулювання</w:t>
      </w:r>
      <w:proofErr w:type="spellEnd"/>
      <w:r w:rsidRPr="00397DE6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14:paraId="5AD05BFF" w14:textId="77777777" w:rsidR="00397DE6" w:rsidRDefault="008641D6" w:rsidP="00FE7024">
      <w:pPr>
        <w:shd w:val="clear" w:color="auto" w:fill="FFFFFF"/>
        <w:spacing w:after="150" w:line="240" w:lineRule="auto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ab/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Кількісною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характеристикою предмета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електричної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одиницю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виміру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електричної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приймається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кіловат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-година, яка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дорівнює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спожитої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пристроями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потужністю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в один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кіловат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975" w:rsidRPr="00BA6975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="00BA6975" w:rsidRPr="00BA6975">
        <w:rPr>
          <w:rFonts w:ascii="Times New Roman" w:hAnsi="Times New Roman" w:cs="Times New Roman"/>
          <w:sz w:val="28"/>
          <w:szCs w:val="28"/>
        </w:rPr>
        <w:t>.</w:t>
      </w:r>
      <w:r w:rsidR="00BA6975">
        <w:rPr>
          <w:lang w:val="uk-UA"/>
        </w:rPr>
        <w:t xml:space="preserve"> </w:t>
      </w:r>
    </w:p>
    <w:p w14:paraId="06661B22" w14:textId="0E297AE5" w:rsidR="008641D6" w:rsidRDefault="008641D6" w:rsidP="00397DE6">
      <w:pPr>
        <w:shd w:val="clear" w:color="auto" w:fill="FFFFFF"/>
        <w:spacing w:after="150" w:line="240" w:lineRule="auto"/>
        <w:ind w:firstLine="708"/>
        <w:jc w:val="both"/>
        <w:rPr>
          <w:rStyle w:val="qaitemuni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Очікуваний обсяг </w:t>
      </w:r>
      <w:r w:rsidR="00C837F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закупівлі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- </w:t>
      </w:r>
      <w:r w:rsidR="0072673B" w:rsidRPr="0072673B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>133</w:t>
      </w:r>
      <w:r w:rsidR="0072673B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> </w:t>
      </w:r>
      <w:r w:rsidR="0072673B" w:rsidRPr="0072673B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</w:rPr>
        <w:t>500</w:t>
      </w:r>
      <w:r w:rsidR="0072673B">
        <w:rPr>
          <w:rFonts w:ascii="Times New Roman" w:hAnsi="Times New Roman" w:cs="Times New Roman"/>
          <w:b/>
          <w:color w:val="000000" w:themeColor="text1"/>
          <w:sz w:val="28"/>
          <w:szCs w:val="20"/>
          <w:shd w:val="clear" w:color="auto" w:fill="FFFFFF"/>
          <w:lang w:val="en-US"/>
        </w:rPr>
        <w:t xml:space="preserve"> </w:t>
      </w:r>
      <w:proofErr w:type="spellStart"/>
      <w:r w:rsidRPr="008641D6">
        <w:rPr>
          <w:rStyle w:val="qaitemunit"/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кВт</w:t>
      </w:r>
      <w:r w:rsidRPr="008641D6">
        <w:rPr>
          <w:rStyle w:val="qaitemunit"/>
          <w:rFonts w:ascii="Cambria Math" w:hAnsi="Cambria Math" w:cs="Cambria Math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⋅</w:t>
      </w:r>
      <w:r w:rsidRPr="008641D6">
        <w:rPr>
          <w:rStyle w:val="qaitemunit"/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год</w:t>
      </w:r>
      <w:proofErr w:type="spellEnd"/>
    </w:p>
    <w:p w14:paraId="162BA47F" w14:textId="77777777" w:rsidR="008641D6" w:rsidRPr="008641D6" w:rsidRDefault="008641D6" w:rsidP="008641D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uk-UA" w:eastAsia="ru-RU"/>
        </w:rPr>
      </w:pPr>
      <w:r>
        <w:rPr>
          <w:rStyle w:val="qaitemuni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Термін постачання - </w:t>
      </w:r>
      <w:r w:rsidR="00397DE6">
        <w:rPr>
          <w:rStyle w:val="qaitemunit"/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по 31.12.2026</w:t>
      </w:r>
      <w:r w:rsidRPr="008641D6">
        <w:rPr>
          <w:rStyle w:val="qaitemunit"/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року.</w:t>
      </w:r>
    </w:p>
    <w:p w14:paraId="23525802" w14:textId="77777777" w:rsidR="00231087" w:rsidRPr="008641D6" w:rsidRDefault="00FE7024" w:rsidP="008641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C0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</w:t>
      </w:r>
    </w:p>
    <w:sectPr w:rsidR="00231087" w:rsidRPr="008641D6" w:rsidSect="00111BC0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40A3"/>
    <w:multiLevelType w:val="multilevel"/>
    <w:tmpl w:val="BD329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F4775"/>
    <w:multiLevelType w:val="multilevel"/>
    <w:tmpl w:val="13C4B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04A13"/>
    <w:multiLevelType w:val="multilevel"/>
    <w:tmpl w:val="065A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5C6DCD"/>
    <w:multiLevelType w:val="hybridMultilevel"/>
    <w:tmpl w:val="A3F46678"/>
    <w:lvl w:ilvl="0" w:tplc="5414F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03ADB"/>
    <w:multiLevelType w:val="multilevel"/>
    <w:tmpl w:val="64E646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084066">
    <w:abstractNumId w:val="2"/>
  </w:num>
  <w:num w:numId="2" w16cid:durableId="1880775595">
    <w:abstractNumId w:val="4"/>
  </w:num>
  <w:num w:numId="3" w16cid:durableId="406614890">
    <w:abstractNumId w:val="1"/>
  </w:num>
  <w:num w:numId="4" w16cid:durableId="922490731">
    <w:abstractNumId w:val="0"/>
  </w:num>
  <w:num w:numId="5" w16cid:durableId="1226839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11"/>
    <w:rsid w:val="00056A5D"/>
    <w:rsid w:val="00070A31"/>
    <w:rsid w:val="00082E49"/>
    <w:rsid w:val="00111BC0"/>
    <w:rsid w:val="00121D8A"/>
    <w:rsid w:val="0015423F"/>
    <w:rsid w:val="001B295E"/>
    <w:rsid w:val="001E0129"/>
    <w:rsid w:val="001F20E7"/>
    <w:rsid w:val="00231087"/>
    <w:rsid w:val="00233CF7"/>
    <w:rsid w:val="0026311F"/>
    <w:rsid w:val="002A0D40"/>
    <w:rsid w:val="002C0209"/>
    <w:rsid w:val="00373635"/>
    <w:rsid w:val="00397DE6"/>
    <w:rsid w:val="003A3E47"/>
    <w:rsid w:val="003C2CA3"/>
    <w:rsid w:val="00484809"/>
    <w:rsid w:val="00540EA9"/>
    <w:rsid w:val="006517A5"/>
    <w:rsid w:val="006D6059"/>
    <w:rsid w:val="006E2818"/>
    <w:rsid w:val="0072673B"/>
    <w:rsid w:val="00756A72"/>
    <w:rsid w:val="00765930"/>
    <w:rsid w:val="0078552E"/>
    <w:rsid w:val="008160B5"/>
    <w:rsid w:val="008641D6"/>
    <w:rsid w:val="00996AF0"/>
    <w:rsid w:val="00A36309"/>
    <w:rsid w:val="00BA2BF4"/>
    <w:rsid w:val="00BA6975"/>
    <w:rsid w:val="00BB2F11"/>
    <w:rsid w:val="00BD441C"/>
    <w:rsid w:val="00C762CD"/>
    <w:rsid w:val="00C837F7"/>
    <w:rsid w:val="00CB6920"/>
    <w:rsid w:val="00CE7038"/>
    <w:rsid w:val="00D5020B"/>
    <w:rsid w:val="00DC74D7"/>
    <w:rsid w:val="00E703A3"/>
    <w:rsid w:val="00F168D9"/>
    <w:rsid w:val="00F36D93"/>
    <w:rsid w:val="00F65BEA"/>
    <w:rsid w:val="00FE1C0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B233"/>
  <w15:docId w15:val="{732DE532-3E35-47DD-B2DF-44CE20EC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2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0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3E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02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qaclassifierdescrprimary">
    <w:name w:val="qa_classifier_descr_primary"/>
    <w:basedOn w:val="a0"/>
    <w:rsid w:val="002C0209"/>
  </w:style>
  <w:style w:type="character" w:customStyle="1" w:styleId="h-select-all">
    <w:name w:val="h-select-all"/>
    <w:basedOn w:val="a0"/>
    <w:rsid w:val="002C0209"/>
  </w:style>
  <w:style w:type="paragraph" w:customStyle="1" w:styleId="Standard">
    <w:name w:val="Standard"/>
    <w:rsid w:val="008641D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qaitemquantity">
    <w:name w:val="qa_item_quantity"/>
    <w:basedOn w:val="a0"/>
    <w:rsid w:val="008641D6"/>
  </w:style>
  <w:style w:type="character" w:customStyle="1" w:styleId="qaitemunit">
    <w:name w:val="qa_item_unit"/>
    <w:basedOn w:val="a0"/>
    <w:rsid w:val="00864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2-12-13-021098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D5FC4-5284-495E-A617-6FB58CCB2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2447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Prozoro</dc:creator>
  <cp:lastModifiedBy>OK</cp:lastModifiedBy>
  <cp:revision>2</cp:revision>
  <cp:lastPrinted>2021-11-08T06:31:00Z</cp:lastPrinted>
  <dcterms:created xsi:type="dcterms:W3CDTF">2026-07-21T09:01:00Z</dcterms:created>
  <dcterms:modified xsi:type="dcterms:W3CDTF">2026-07-21T09:01:00Z</dcterms:modified>
</cp:coreProperties>
</file>